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515151"/>
          <w:sz w:val="22"/>
          <w:szCs w:val="22"/>
        </w:rPr>
        <w:t>Единый государственный экзамен по русскому языку, как и ЕГЭ по математике, остается обязательным для всех выпускников.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Подготовка к ЕГЭ по русскому языку – одна из основных забот выпускника. От сдачи этого предмета зависит главный результат – поступление в вуз. Будущий абитуриент должен выполнить задания</w:t>
      </w:r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hyperlink r:id="rId4" w:history="1">
        <w:r>
          <w:rPr>
            <w:rStyle w:val="a4"/>
            <w:rFonts w:ascii="Arial" w:hAnsi="Arial" w:cs="Arial"/>
            <w:color w:val="246DA5"/>
            <w:sz w:val="22"/>
            <w:szCs w:val="22"/>
            <w:bdr w:val="none" w:sz="0" w:space="0" w:color="auto" w:frame="1"/>
          </w:rPr>
          <w:t>ЕГЭ – 2016 по русскому языку</w:t>
        </w:r>
      </w:hyperlink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r>
        <w:rPr>
          <w:rFonts w:ascii="Arial" w:hAnsi="Arial" w:cs="Arial"/>
          <w:color w:val="515151"/>
          <w:sz w:val="22"/>
          <w:szCs w:val="22"/>
        </w:rPr>
        <w:t>с максимальным количеством баллов, чтобы повысить свои шансы на поступление.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Важно помнить: ни в одном учебном заведении не станут рассматривать баллы по профильному предмету, если количество баллов по русскому языку составит </w:t>
      </w:r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меньше 36</w:t>
      </w:r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r>
        <w:rPr>
          <w:rFonts w:ascii="Arial" w:hAnsi="Arial" w:cs="Arial"/>
          <w:color w:val="515151"/>
          <w:sz w:val="22"/>
          <w:szCs w:val="22"/>
        </w:rPr>
        <w:t>– таков минимальный порог в 2016 году.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Чтобы избежать ошибок на контрольном испытании, нужно подготовиться. На сегодняшний день у выпускника есть возможность </w:t>
      </w:r>
      <w:hyperlink r:id="rId5" w:history="1">
        <w:r>
          <w:rPr>
            <w:rStyle w:val="a4"/>
            <w:rFonts w:ascii="Arial" w:hAnsi="Arial" w:cs="Arial"/>
            <w:color w:val="246DA5"/>
            <w:sz w:val="22"/>
            <w:szCs w:val="22"/>
            <w:bdr w:val="none" w:sz="0" w:space="0" w:color="auto" w:frame="1"/>
          </w:rPr>
          <w:t>пройти ЕГЭ по русскому языку онлайн</w:t>
        </w:r>
      </w:hyperlink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r>
        <w:rPr>
          <w:rFonts w:ascii="Arial" w:hAnsi="Arial" w:cs="Arial"/>
          <w:color w:val="515151"/>
          <w:sz w:val="22"/>
          <w:szCs w:val="22"/>
        </w:rPr>
        <w:t>– то есть в режиме реального времени осуществить проверку своих знаний.</w:t>
      </w:r>
    </w:p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 xml:space="preserve">На странице тренировочных тестов можно узнать, что представляют собой демонстрационные </w:t>
      </w:r>
      <w:proofErr w:type="spellStart"/>
      <w:r>
        <w:rPr>
          <w:rFonts w:ascii="Arial" w:hAnsi="Arial" w:cs="Arial"/>
          <w:color w:val="515151"/>
          <w:sz w:val="22"/>
          <w:szCs w:val="22"/>
        </w:rPr>
        <w:t>КИМы</w:t>
      </w:r>
      <w:proofErr w:type="spellEnd"/>
      <w:r>
        <w:rPr>
          <w:rFonts w:ascii="Arial" w:hAnsi="Arial" w:cs="Arial"/>
          <w:color w:val="515151"/>
          <w:sz w:val="22"/>
          <w:szCs w:val="22"/>
        </w:rPr>
        <w:t xml:space="preserve"> и проверить свои силы с помощью демоверсии ЕГЭ по русскому языку.</w:t>
      </w:r>
    </w:p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Вопросы для пробных заданий составлены специалистами Федерального института педагогических измерений (ФИПИ) – опытными преподавателями и экспертами. Варианты ЕГЭ по русскому языку включают в себя темы, которые школьник должен был освоить к 11 классу. Можно не переживать: незнакомого материала на экзамене не будет.</w:t>
      </w:r>
    </w:p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Каждый вариант экзаменационной работы состоит из двух частей – всего 25 заданий. В первой части содержится 24 задания, на которые необходимо дать краткий ответ. Вторая часть представляет собой сочинение на основе прочитанного текста. На выполнение заданий отводится 210 минут.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 целом структура и содержание итогового испытания по русскому языку остались такими же, как и в прошлом году. Одно из главных изменений – </w:t>
      </w:r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отсутствие заданий с выбором ответа</w:t>
      </w:r>
      <w:r>
        <w:rPr>
          <w:rFonts w:ascii="Arial" w:hAnsi="Arial" w:cs="Arial"/>
          <w:color w:val="515151"/>
          <w:sz w:val="22"/>
          <w:szCs w:val="22"/>
        </w:rPr>
        <w:t>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Максимальное количество первичных баллов выросло на</w:t>
      </w:r>
      <w:r>
        <w:rPr>
          <w:rStyle w:val="apple-converted-space"/>
          <w:rFonts w:ascii="Arial" w:hAnsi="Arial" w:cs="Arial"/>
          <w:b/>
          <w:bCs/>
          <w:color w:val="515151"/>
          <w:sz w:val="22"/>
          <w:szCs w:val="22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один балл</w:t>
      </w:r>
      <w:r>
        <w:rPr>
          <w:rFonts w:ascii="Arial" w:hAnsi="Arial" w:cs="Arial"/>
          <w:color w:val="515151"/>
          <w:sz w:val="22"/>
          <w:szCs w:val="22"/>
        </w:rPr>
        <w:t>: за задания 1-24 можно набрать 33 балла, а за сочинение – 24 балла, итого – 57 первичных баллов.</w:t>
      </w:r>
    </w:p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Небольшие изменения коснулись заданий 7 и 8.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 задании 7 школьнику будет предложено проанализировать не пять предложений, как раньше, а</w:t>
      </w:r>
      <w:r>
        <w:rPr>
          <w:rStyle w:val="apple-converted-space"/>
          <w:rFonts w:ascii="Arial" w:hAnsi="Arial" w:cs="Arial"/>
          <w:b/>
          <w:bCs/>
          <w:color w:val="515151"/>
          <w:sz w:val="22"/>
          <w:szCs w:val="22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девять</w:t>
      </w:r>
      <w:r>
        <w:rPr>
          <w:rFonts w:ascii="Arial" w:hAnsi="Arial" w:cs="Arial"/>
          <w:color w:val="515151"/>
          <w:sz w:val="22"/>
          <w:szCs w:val="22"/>
        </w:rPr>
        <w:t>, в пяти из них будут содержаться грамматические ошибки, в остальных – нет.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 задании 8 выпускник должен будет определить слова с безударной </w:t>
      </w:r>
      <w:proofErr w:type="gramStart"/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чередующейся  гласной</w:t>
      </w:r>
      <w:proofErr w:type="gramEnd"/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r>
        <w:rPr>
          <w:rFonts w:ascii="Arial" w:hAnsi="Arial" w:cs="Arial"/>
          <w:color w:val="515151"/>
          <w:sz w:val="22"/>
          <w:szCs w:val="22"/>
        </w:rPr>
        <w:t>в корне. В прошлом году в словах из этого задания были пропущены безударные проверяемые гласные.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 задании 25 (сочинение на основе прочитанного текста) в комментарий о проблеме нужно будет вставить </w:t>
      </w:r>
      <w:r>
        <w:rPr>
          <w:rStyle w:val="a5"/>
          <w:rFonts w:ascii="Arial" w:hAnsi="Arial" w:cs="Arial"/>
          <w:color w:val="515151"/>
          <w:sz w:val="22"/>
          <w:szCs w:val="22"/>
          <w:bdr w:val="none" w:sz="0" w:space="0" w:color="auto" w:frame="1"/>
        </w:rPr>
        <w:t>два примера-иллюстрации</w:t>
      </w:r>
      <w:r>
        <w:rPr>
          <w:rStyle w:val="apple-converted-space"/>
          <w:rFonts w:ascii="Arial" w:hAnsi="Arial" w:cs="Arial"/>
          <w:color w:val="515151"/>
          <w:sz w:val="22"/>
          <w:szCs w:val="22"/>
        </w:rPr>
        <w:t> </w:t>
      </w:r>
      <w:r>
        <w:rPr>
          <w:rFonts w:ascii="Arial" w:hAnsi="Arial" w:cs="Arial"/>
          <w:color w:val="515151"/>
          <w:sz w:val="22"/>
          <w:szCs w:val="22"/>
        </w:rPr>
        <w:t>из прочитанного текста.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Все эти нововведения уже имеются в контрольно-измерительных материалах на портале </w:t>
      </w:r>
      <w:hyperlink r:id="rId6" w:history="1">
        <w:r>
          <w:rPr>
            <w:rStyle w:val="a4"/>
            <w:rFonts w:ascii="Arial" w:hAnsi="Arial" w:cs="Arial"/>
            <w:color w:val="246DA5"/>
            <w:sz w:val="22"/>
            <w:szCs w:val="22"/>
            <w:bdr w:val="none" w:sz="0" w:space="0" w:color="auto" w:frame="1"/>
          </w:rPr>
          <w:t>online-ege.ru</w:t>
        </w:r>
      </w:hyperlink>
      <w:r>
        <w:rPr>
          <w:rFonts w:ascii="Arial" w:hAnsi="Arial" w:cs="Arial"/>
          <w:color w:val="515151"/>
          <w:sz w:val="22"/>
          <w:szCs w:val="22"/>
        </w:rPr>
        <w:t>. Остается только проверить, готовы ли вы к успешной сдаче ЕГЭ по русскому языку!</w:t>
      </w:r>
    </w:p>
    <w:p w:rsidR="004C3FA9" w:rsidRDefault="004C3FA9" w:rsidP="004C3FA9">
      <w:pPr>
        <w:pStyle w:val="a3"/>
        <w:shd w:val="clear" w:color="auto" w:fill="FFFFFF"/>
        <w:spacing w:before="75" w:beforeAutospacing="0" w:after="75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Fonts w:ascii="Arial" w:hAnsi="Arial" w:cs="Arial"/>
          <w:color w:val="515151"/>
          <w:sz w:val="22"/>
          <w:szCs w:val="22"/>
        </w:rPr>
        <w:t> </w:t>
      </w:r>
    </w:p>
    <w:p w:rsidR="004C3FA9" w:rsidRDefault="004C3FA9" w:rsidP="004C3FA9">
      <w:pPr>
        <w:pStyle w:val="a3"/>
        <w:shd w:val="clear" w:color="auto" w:fill="FFFFFF"/>
        <w:spacing w:before="0" w:beforeAutospacing="0" w:after="0" w:afterAutospacing="0" w:line="336" w:lineRule="atLeast"/>
        <w:ind w:firstLine="375"/>
        <w:jc w:val="both"/>
        <w:rPr>
          <w:rFonts w:ascii="Arial" w:hAnsi="Arial" w:cs="Arial"/>
          <w:color w:val="515151"/>
          <w:sz w:val="22"/>
          <w:szCs w:val="22"/>
        </w:rPr>
      </w:pPr>
      <w:r>
        <w:rPr>
          <w:rStyle w:val="a6"/>
          <w:rFonts w:ascii="Arial" w:hAnsi="Arial" w:cs="Arial"/>
          <w:b/>
          <w:bCs/>
          <w:color w:val="515151"/>
          <w:sz w:val="22"/>
          <w:szCs w:val="22"/>
          <w:bdr w:val="none" w:sz="0" w:space="0" w:color="auto" w:frame="1"/>
        </w:rPr>
        <w:lastRenderedPageBreak/>
        <w:t>При подготовке информации использованы материалы с федерального портала «Российское образование»</w:t>
      </w:r>
    </w:p>
    <w:p w:rsidR="00BE6279" w:rsidRDefault="00BE6279"/>
    <w:sectPr w:rsidR="00B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9"/>
    <w:rsid w:val="004C3FA9"/>
    <w:rsid w:val="00B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DEAE-D227-43E9-AC5E-EC0B40E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FA9"/>
  </w:style>
  <w:style w:type="character" w:styleId="a4">
    <w:name w:val="Hyperlink"/>
    <w:basedOn w:val="a0"/>
    <w:uiPriority w:val="99"/>
    <w:semiHidden/>
    <w:unhideWhenUsed/>
    <w:rsid w:val="004C3FA9"/>
    <w:rPr>
      <w:color w:val="0000FF"/>
      <w:u w:val="single"/>
    </w:rPr>
  </w:style>
  <w:style w:type="character" w:styleId="a5">
    <w:name w:val="Strong"/>
    <w:basedOn w:val="a0"/>
    <w:uiPriority w:val="22"/>
    <w:qFormat/>
    <w:rsid w:val="004C3FA9"/>
    <w:rPr>
      <w:b/>
      <w:bCs/>
    </w:rPr>
  </w:style>
  <w:style w:type="character" w:styleId="a6">
    <w:name w:val="Emphasis"/>
    <w:basedOn w:val="a0"/>
    <w:uiPriority w:val="20"/>
    <w:qFormat/>
    <w:rsid w:val="004C3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-ege.ru/" TargetMode="External"/><Relationship Id="rId5" Type="http://schemas.openxmlformats.org/officeDocument/2006/relationships/hyperlink" Target="http://online-ege.ru/set/russian-ege-2016/" TargetMode="External"/><Relationship Id="rId4" Type="http://schemas.openxmlformats.org/officeDocument/2006/relationships/hyperlink" Target="http://online-ege.ru/set/russian-ege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1</cp:revision>
  <dcterms:created xsi:type="dcterms:W3CDTF">2016-03-14T03:32:00Z</dcterms:created>
  <dcterms:modified xsi:type="dcterms:W3CDTF">2016-03-14T03:33:00Z</dcterms:modified>
</cp:coreProperties>
</file>