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6C" w:rsidRPr="00B26F6C" w:rsidRDefault="00B26F6C" w:rsidP="00B26F6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</w:pPr>
      <w:bookmarkStart w:id="0" w:name="_GoBack"/>
      <w:r w:rsidRPr="00B26F6C"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  <w:t>«О Всероссийских мероприятиях, направленных на развитие интеллектуальных и творческих способностей детей и молодёжи, интереса к научной (научно-исследовательской), творческой деятельности, а также на пропаганду научных знаний, проводимых в 2018-2019 учебном году»</w:t>
      </w:r>
    </w:p>
    <w:bookmarkEnd w:id="0"/>
    <w:p w:rsidR="00B26F6C" w:rsidRPr="00B26F6C" w:rsidRDefault="00B26F6C" w:rsidP="00B26F6C">
      <w:pPr>
        <w:spacing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18.07.2018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Указа Президента Российской Федерации «О национальных целях и стратегических задачах развития Российской Федерации на период до 2024 года» от 7 мая 2018 г. № 204, Концепции общенациональной системы выявления и развития молодых талантов, утвержденной Президентом Российской Федерации 03.04.2012 г. №Пр-827, Концепции развития дополнительного образования детей, утверждённой распоряжением Правительства Российской Федерации от 04.09.2014 г. и «Стратегии развития воспитания в Российской Федерации на период до 2025 года», утверждённой распоряжением Правительства Российской Федерации от 29.05.2015 г. № 996-р, Национальная система развития научной, творческой и инновационной деятельности молодёжи России «Интеграция» при поддержке федеральных органов исполнительной власти, в ведении которых находятся образовательные организации, законодательных и исполнительных органов власти субъектов Российской Федерации, проводит в 2018-2019 учебном году: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Всероссийский конкурс молодежи образовательных и научных организаций на лучшую работу 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«МОЯ ЗАКОНОТВОРЧЕСКАЯ ИНИЦИАТИВА»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01.06 по 21.09.2018 и с 01.02. по 26.04.2019 – заочные туры), XIII (с 10 по 12.10.2018) и XIV (с 21 по 23.05.2019) всероссийские молодёжные форумы;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Всероссийский конкурс научно-исследовательских и творческих работ молодёжи 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«МЕНЯ ОЦЕНЯТ В XXI ВЕКЕ» 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01.09.2018 по 05.10.2018 – заочный тур) и XV Всероссийский молодежный фестиваль (с 24 по 26.10.2018);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 «ЮНЭКО-2018» (с 01.09 по 29.10.2018 – заочный тур) и XVI Всероссийский молодежный форум (с 14 по 16.11.2018);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Всероссийский Тимирязевский конкурс научно-исследовательских, </w:t>
      </w:r>
      <w:proofErr w:type="spellStart"/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опытно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конструкторских</w:t>
      </w:r>
      <w:proofErr w:type="spellEnd"/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технологических и социальных проектов молодежи в сфере агропромышленного комплекса 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«АПК – МОЛОДЕЖЬ, НАУКА, ИННОВАЦИИ»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01.09 по 29.10.2018 и с 01.01 по 01.03.2019 – заочные туры), V (с 14 по 16.11.2018) и VI (с 27 по 29.03.2019) всероссийские молодёжные форумы;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Ежегодный Всероссийский конкурс научно-исследовательских, проектных и творческих работ обучающихся 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«ОБРЕТЁННОЕ ПОКОЛЕНИЕ – НАУКА, ТВОРЧЕСТВО, ДУХОВНОСТЬ»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01.09 по 09.11.2018 и с 01.01 по 15.03.2019) – заочные туры, XLII (с 28 по 30.11.2018) и XLIII (с 10 по 12.04.2019) всероссийские конференции обучающихся;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Ежегодный Всероссийский конкурс научно-исследовательских, изобретательских и творческих работ обучающихся 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«ЮНОСТЬ, НАУКА, КУЛЬТУРА»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01.09 по 09.11.2018 и с 01.01 по 15.03.2019 – заочные туры), XLII (с 28 по 30.11.2018) и XLIII (с 10 по 12.04.2019) всероссийские конференции обучающихся;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конкурс научных, исследовательских и творческих работ (проектов) молодежи по гуманитарным, правовым и экономическим дисциплинам «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ВЕЛЕНИЕ ВРЕМЕНИ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(с 01.09 по 09.11.2018 и с 01.01 по 15.03.2019 – заочный туры), V (с 28 по 30.11.2018) и VI (с 10 по 12.04.2019) всероссийские конференции обучающихся;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Всероссийский детский конкурс научно-исследовательских и творческих работ 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«ПЕРВЫЕ ШАГИ В НАУКЕ»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01.10 по 23.11.2018 и с 01.02 по 29.03.2019) – заочные туры), XXII (с 19 по 21.12.2018) и XXIII (с 17 по 19.04.2019) всероссийские детские конференции;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Всероссийский конкурс достижений талантливой молодёжи </w:t>
      </w:r>
      <w:r w:rsidRPr="00B26F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«НАЦИОНАЛЬНОЕ ДОСТОЯНИЕ РОССИИ» (</w:t>
      </w: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01.01 по 01.03.2019 – заочный тур) и XIII (с 27 по 29.03.2019) Всероссийскую конференцию обучающихся.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конкурсных мероприятиях,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 деятельности, состоявшихся в соответствии с приказом Министерства образования и науки Российской Федерации от 05.10.2017 г. № 1002 (зарегистрирован Минюстом России 19.10.2017 г. за № 486-17), в 2017-2018 учебном году приняли участие 5431 обучающихся в образовательных организациях общего, профессионального и высшего образования, воспитанники образовательных организаций дополнительного образования детей, научные руководители, педагоги-наставники из 1447 образовательных организаций, а также специалисты-организаторы работы с творчески одаренной молодёжью, специалисты органов управления в сфере образования, науки, культуры, здравоохранения, по делам молодёжи, представлявших 587 муниципальных образований из 84 субъектов Российской Федерации, республик Монголия и Таджикистан.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очных итоговых соревнований (402 соискателя) награждены специальными знаками отличия и медалями «Депутатский резерв», «Национальное Достояние», «Обретённое поколение», «Слово учителя» и др., 125 обучающихся из образовательных организаций высшего и профессионального образования награждены медалью «За лучшую научную студенческую работу», 37 преподавателей награждены Знаком отличия «За успехи в научно-исследовательской работе студентов». За особые заслуги 16 представителей субъектов Российской Федерации награждены высшей наградой – медалью «За творческий вклад в науку, культуру и образование России».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Всероссийские соревнования (конференции, форумы, фестиваль) проводятся на базе Федерального государственного бюджетного учреждения «Детский дом отдыха «</w:t>
      </w:r>
      <w:proofErr w:type="spellStart"/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Непецино</w:t>
      </w:r>
      <w:proofErr w:type="spellEnd"/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Управления делами Президента Российской Федерации на основании «Соглашения о сотрудничестве в содействии детям и молодёжи России в творческом и научно-техническом развитии» от 01.12.2003 г. № 104, согласованным с Управлением делами Президента Российской Федерации.</w:t>
      </w:r>
    </w:p>
    <w:p w:rsidR="00B26F6C" w:rsidRPr="00B26F6C" w:rsidRDefault="00B26F6C" w:rsidP="00B26F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Централизованная доставка участников очных соревнований от Красной Площади (Васильевский Спуск) до места проведения мероприятий и обратно (Ленинградский, Казанский, Ярославский вокзалы) осуществляется Автотранспортным комбинатом Управления делами Президента Российской Федерации в сопровождении спецтранспорта управлений ГИБДД по Москве и Московской области в соответствии с «Правилами организованной перевозки группы детей автобусами», утверждёнными постановлением Правительства Российской Федерации от 17.12.2013г. № 1177 (в редакции постановлений Правительства Российской Федерации от 23.06.2014г.  № 579; от 30.06.2015 г. № 652; от 22.06.2016 г. № 569; от 30.12.2016 г. № 1558; от 29.06.2017 г. № 772; от 23.12.2017 г. № 1621; от 17.04.2018 г. № 456).</w:t>
      </w:r>
    </w:p>
    <w:p w:rsidR="00B26F6C" w:rsidRPr="00B26F6C" w:rsidRDefault="00B26F6C" w:rsidP="00B26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подробную информацию можно получить на сайтах:</w:t>
      </w:r>
    </w:p>
    <w:p w:rsidR="00B26F6C" w:rsidRPr="00B26F6C" w:rsidRDefault="00B26F6C" w:rsidP="00B26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history="1">
        <w:r w:rsidRPr="00B26F6C">
          <w:rPr>
            <w:rFonts w:ascii="Times New Roman" w:eastAsia="Times New Roman" w:hAnsi="Times New Roman" w:cs="Times New Roman"/>
            <w:color w:val="FF8800"/>
            <w:sz w:val="24"/>
            <w:szCs w:val="24"/>
            <w:lang w:eastAsia="ru-RU"/>
          </w:rPr>
          <w:t>www.integraciya.org</w:t>
        </w:r>
      </w:hyperlink>
    </w:p>
    <w:p w:rsidR="00B26F6C" w:rsidRPr="00B26F6C" w:rsidRDefault="00B26F6C" w:rsidP="00B26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B26F6C">
          <w:rPr>
            <w:rFonts w:ascii="Times New Roman" w:eastAsia="Times New Roman" w:hAnsi="Times New Roman" w:cs="Times New Roman"/>
            <w:color w:val="FF8800"/>
            <w:sz w:val="24"/>
            <w:szCs w:val="24"/>
            <w:lang w:eastAsia="ru-RU"/>
          </w:rPr>
          <w:t>www.nauka21.com</w:t>
        </w:r>
      </w:hyperlink>
    </w:p>
    <w:p w:rsidR="00B26F6C" w:rsidRPr="00B26F6C" w:rsidRDefault="00B26F6C" w:rsidP="00B26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телефонам: 8(495)374-59-57; 8(495)688-21-85; 8(495)684-82-47.</w:t>
      </w:r>
    </w:p>
    <w:p w:rsidR="00711E6B" w:rsidRPr="00B26F6C" w:rsidRDefault="00711E6B">
      <w:pPr>
        <w:rPr>
          <w:rFonts w:ascii="Times New Roman" w:hAnsi="Times New Roman" w:cs="Times New Roman"/>
          <w:sz w:val="24"/>
          <w:szCs w:val="24"/>
        </w:rPr>
      </w:pPr>
    </w:p>
    <w:sectPr w:rsidR="00711E6B" w:rsidRPr="00B26F6C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8"/>
    <w:rsid w:val="00031F48"/>
    <w:rsid w:val="0064100F"/>
    <w:rsid w:val="00711E6B"/>
    <w:rsid w:val="00B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3E3C-BA61-4043-97E2-AB37AE7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a21.com/" TargetMode="External"/><Relationship Id="rId4" Type="http://schemas.openxmlformats.org/officeDocument/2006/relationships/hyperlink" Target="http://www.integraciy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</cp:revision>
  <dcterms:created xsi:type="dcterms:W3CDTF">2018-10-03T06:36:00Z</dcterms:created>
  <dcterms:modified xsi:type="dcterms:W3CDTF">2018-10-03T06:38:00Z</dcterms:modified>
</cp:coreProperties>
</file>